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239F5" w14:textId="77777777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8"/>
        <w:rPr>
          <w:rFonts w:ascii="Century Gothic" w:eastAsia="Century Gothic" w:hAnsi="Century Gothic" w:cs="Century Gothic"/>
          <w:b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00"/>
          <w:sz w:val="40"/>
          <w:szCs w:val="40"/>
        </w:rPr>
        <w:t xml:space="preserve">So you think you can be a member of the GIS? </w:t>
      </w:r>
    </w:p>
    <w:p w14:paraId="18365B80" w14:textId="0D6FC146" w:rsidR="00333C08" w:rsidRPr="00B92EE6" w:rsidRDefault="00B2404B" w:rsidP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5" w:lineRule="auto"/>
        <w:ind w:left="14" w:right="52" w:firstLine="3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In 1941 Rose Kerr, International Commissioner, wrote a letter printed in ‘The Guider’ asking for “an army of peace” “… whatever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happens, Europe will be left weak and exhausted and will need an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army of peace – an army mostly composed of women… If we can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begin now to collect our Army of Goodwill, what could they not do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 bring healing and comfort to a stricken world” </w:t>
      </w:r>
    </w:p>
    <w:p w14:paraId="7860FBC3" w14:textId="16B31618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6" w:line="225" w:lineRule="auto"/>
        <w:ind w:left="8" w:right="45" w:firstLine="11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Her efforts continued, and the following year the group was named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‘Guide International Service’ as it was simple, easily translated and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understood in any language. There was a badge – of course - the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gold trefoil from the World Flag with the letters GIS. </w:t>
      </w:r>
    </w:p>
    <w:p w14:paraId="3BA765DF" w14:textId="4FC32A98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6" w:line="225" w:lineRule="auto"/>
        <w:ind w:left="21" w:right="45" w:hanging="3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In December 1942, 153 Girl Guides, Rangers and Guiders, all aged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21 and above gathered for the first weekend training at Guide HQ. </w:t>
      </w:r>
    </w:p>
    <w:p w14:paraId="1FFBE392" w14:textId="4D0209AC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6" w:line="225" w:lineRule="auto"/>
        <w:ind w:left="17" w:right="59" w:hanging="1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As the GIS needed to be prepared to deal with the horrors of war,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anyone who applied needed to have these qualities of character: </w:t>
      </w:r>
    </w:p>
    <w:p w14:paraId="1D561D6D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left="38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Specialise in the impossible </w:t>
      </w:r>
    </w:p>
    <w:p w14:paraId="0BB399B8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38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Be self-confident </w:t>
      </w:r>
    </w:p>
    <w:p w14:paraId="041CE763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38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Have initiative </w:t>
      </w:r>
    </w:p>
    <w:p w14:paraId="63E575A3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38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Be possessed of dogged determination </w:t>
      </w:r>
    </w:p>
    <w:p w14:paraId="74DEE2A7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38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The ability to work in close co-operation </w:t>
      </w:r>
    </w:p>
    <w:p w14:paraId="25AA04D9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38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Be adaptable to different cultures </w:t>
      </w:r>
    </w:p>
    <w:p w14:paraId="0688CD21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8" w:lineRule="auto"/>
        <w:ind w:left="381" w:right="335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Resourcefulness to be prepared for unexpected responsibility • Able to cope with long periods of frustration </w:t>
      </w:r>
    </w:p>
    <w:p w14:paraId="49322BBA" w14:textId="63B7A075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5" w:lineRule="auto"/>
        <w:ind w:left="735" w:right="1162" w:hanging="353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• Capable of living in each other’s pockets under difficult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physical conditions </w:t>
      </w:r>
    </w:p>
    <w:p w14:paraId="24C45603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38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Understand nature of work to be undertaken </w:t>
      </w:r>
    </w:p>
    <w:p w14:paraId="1B2489F5" w14:textId="77777777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25" w:lineRule="auto"/>
        <w:ind w:left="735" w:right="488" w:hanging="354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• Sufficient steadfastness of purpose to carry on through day to-day hardship, strain and monotony </w:t>
      </w:r>
    </w:p>
    <w:p w14:paraId="63CD3FD0" w14:textId="2A8F6B9B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6" w:line="225" w:lineRule="auto"/>
        <w:ind w:right="45" w:firstLine="5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You may have already encountered and practiced many of these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skills during the lockdown period we are experiencing in 2020 – do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you think you would have been able to prove your resilience during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World War 2? Take these tests and find out whether you would have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been suitable to undertake the training.</w:t>
      </w:r>
    </w:p>
    <w:p w14:paraId="5415F729" w14:textId="2E34D92E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6" w:line="240" w:lineRule="auto"/>
        <w:ind w:left="14"/>
        <w:rPr>
          <w:rFonts w:ascii="Century Gothic" w:eastAsia="Century Gothic" w:hAnsi="Century Gothic" w:cs="Century Gothic"/>
          <w:b/>
          <w:color w:val="000000"/>
          <w:sz w:val="16"/>
          <w:szCs w:val="16"/>
        </w:rPr>
      </w:pPr>
    </w:p>
    <w:p w14:paraId="349566AD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6A4D54D3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4EC69474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524C3B4C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756974B3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747B305A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1945268B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30978E0D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1B9F8284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4BA48D35" w14:textId="2ECD05F7" w:rsidR="00333C08" w:rsidRDefault="00B2404B" w:rsidP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  <w:r>
        <w:rPr>
          <w:rFonts w:ascii="Century Gothic" w:eastAsia="Century Gothic" w:hAnsi="Century Gothic" w:cs="Century Gothic"/>
          <w:b/>
          <w:color w:val="000000"/>
          <w:sz w:val="31"/>
          <w:szCs w:val="31"/>
        </w:rPr>
        <w:t>Test 1</w:t>
      </w:r>
      <w:r w:rsidR="00B92EE6">
        <w:rPr>
          <w:rFonts w:ascii="Century Gothic" w:eastAsia="Century Gothic" w:hAnsi="Century Gothic" w:cs="Century Gothic"/>
          <w:b/>
          <w:color w:val="000000"/>
          <w:sz w:val="31"/>
          <w:szCs w:val="31"/>
        </w:rPr>
        <w:t xml:space="preserve">: </w:t>
      </w:r>
      <w:r>
        <w:rPr>
          <w:rFonts w:ascii="Century Gothic" w:eastAsia="Century Gothic" w:hAnsi="Century Gothic" w:cs="Century Gothic"/>
          <w:b/>
          <w:color w:val="000000"/>
          <w:sz w:val="31"/>
          <w:szCs w:val="31"/>
        </w:rPr>
        <w:t>Kim’s Game</w:t>
      </w:r>
    </w:p>
    <w:p w14:paraId="02C9F590" w14:textId="0A6A940C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25" w:lineRule="auto"/>
        <w:ind w:left="18" w:right="51" w:firstLine="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Have a look at the picture below for one minute, cover it up so you can no longer see it, and write all the items you can remember!</w:t>
      </w:r>
    </w:p>
    <w:p w14:paraId="6208FA36" w14:textId="77777777" w:rsid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 w:line="211" w:lineRule="auto"/>
        <w:ind w:left="14" w:right="384"/>
        <w:jc w:val="center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noProof/>
          <w:color w:val="000000"/>
          <w:sz w:val="31"/>
          <w:szCs w:val="31"/>
        </w:rPr>
        <w:drawing>
          <wp:inline distT="19050" distB="19050" distL="19050" distR="19050" wp14:anchorId="75139EEC" wp14:editId="0CC4B6AE">
            <wp:extent cx="5855970" cy="7808214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78082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7FC145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353CFDD4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20033CEF" w14:textId="391A767D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>Part 2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B92EE6" w:rsidRPr="00B92EE6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For </w:t>
      </w:r>
      <w:r w:rsidRPr="00B92EE6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all recruits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444699CA" w14:textId="77777777" w:rsidR="00B92EE6" w:rsidRDefault="00B2404B" w:rsidP="004134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left="714" w:hanging="357"/>
        <w:contextualSpacing w:val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How many did you remember correctly? </w:t>
      </w:r>
    </w:p>
    <w:p w14:paraId="7B769100" w14:textId="5D8B4E45" w:rsidR="00333C08" w:rsidRPr="00B92EE6" w:rsidRDefault="00B2404B" w:rsidP="004134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left="714" w:hanging="357"/>
        <w:contextualSpacing w:val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Are there any you do not recognise? </w:t>
      </w:r>
    </w:p>
    <w:p w14:paraId="6DA046E6" w14:textId="7491693D" w:rsidR="00B92EE6" w:rsidRDefault="00B2404B" w:rsidP="004134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left="714" w:right="284" w:hanging="357"/>
        <w:contextualSpacing w:val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How could you find out the name of those items unknown to you?</w:t>
      </w:r>
    </w:p>
    <w:p w14:paraId="3730F327" w14:textId="77777777" w:rsidR="00B92EE6" w:rsidRDefault="00B2404B" w:rsidP="004134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left="714" w:right="284" w:hanging="357"/>
        <w:contextualSpacing w:val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Which item did you remember first? </w:t>
      </w:r>
    </w:p>
    <w:p w14:paraId="4C266E8E" w14:textId="5CF4D234" w:rsidR="00B92EE6" w:rsidRPr="00B92EE6" w:rsidRDefault="00B2404B" w:rsidP="004134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left="714" w:right="284" w:hanging="357"/>
        <w:contextualSpacing w:val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Does one item stand out to you – why? </w:t>
      </w:r>
    </w:p>
    <w:p w14:paraId="0652B437" w14:textId="2DD84832" w:rsidR="00B92EE6" w:rsidRDefault="00B2404B" w:rsidP="0041346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right="48"/>
        <w:contextualSpacing w:val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Does it have a story behind it? </w:t>
      </w:r>
    </w:p>
    <w:p w14:paraId="04237EF4" w14:textId="5AB90070" w:rsidR="00333C08" w:rsidRPr="00B92EE6" w:rsidRDefault="00B2404B" w:rsidP="0041346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right="48"/>
        <w:contextualSpacing w:val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Explain in less than 50 words </w:t>
      </w:r>
    </w:p>
    <w:p w14:paraId="60CA0671" w14:textId="09829B34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1" w:line="240" w:lineRule="auto"/>
        <w:ind w:left="17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Part 3: </w:t>
      </w:r>
      <w:r w:rsidR="00B92EE6" w:rsidRPr="00B92EE6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F</w:t>
      </w:r>
      <w:r w:rsidRPr="00B92EE6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or those wishing to join officer training </w:t>
      </w:r>
    </w:p>
    <w:p w14:paraId="416618E8" w14:textId="77777777" w:rsidR="00333C08" w:rsidRPr="00B92EE6" w:rsidRDefault="00B2404B" w:rsidP="00B92EE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49" w:line="360" w:lineRule="auto"/>
        <w:ind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How many safety pins are there? </w:t>
      </w:r>
    </w:p>
    <w:p w14:paraId="2B47B780" w14:textId="77777777" w:rsidR="00B92EE6" w:rsidRPr="00B92EE6" w:rsidRDefault="00B2404B" w:rsidP="00B92EE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47" w:line="360" w:lineRule="auto"/>
        <w:ind w:right="1724"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What is the date of the newspaper and what is its name? </w:t>
      </w:r>
    </w:p>
    <w:p w14:paraId="04D65FCA" w14:textId="6EC663C4" w:rsidR="00333C08" w:rsidRPr="00B92EE6" w:rsidRDefault="00B2404B" w:rsidP="00B92EE6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47" w:line="360" w:lineRule="auto"/>
        <w:ind w:right="1724"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>What is for supper on the Guide camp menu?</w:t>
      </w:r>
      <w:r w:rsid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2F258440" w14:textId="77777777" w:rsidR="00333C08" w:rsidRPr="00B92EE6" w:rsidRDefault="00B2404B" w:rsidP="00B92EE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 which edition of The Guider did it appear? </w:t>
      </w:r>
    </w:p>
    <w:p w14:paraId="4D4F6A1C" w14:textId="77777777" w:rsidR="00333C08" w:rsidRPr="00B92EE6" w:rsidRDefault="00B2404B" w:rsidP="00B92EE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47" w:line="360" w:lineRule="auto"/>
        <w:ind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Which camp staple is advertised? </w:t>
      </w:r>
    </w:p>
    <w:p w14:paraId="7AA68C5C" w14:textId="5D567211" w:rsidR="00333C08" w:rsidRPr="00B92EE6" w:rsidRDefault="00B2404B" w:rsidP="00B92EE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47" w:line="360" w:lineRule="auto"/>
        <w:ind w:right="48"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Is there anything out of place in this picture – give your reasoning behind your decision </w:t>
      </w:r>
    </w:p>
    <w:p w14:paraId="62639D9B" w14:textId="10D50F40" w:rsidR="00333C08" w:rsidRPr="00B92EE6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1" w:line="240" w:lineRule="auto"/>
        <w:ind w:left="1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92EE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Part 4: </w:t>
      </w:r>
      <w:r w:rsidR="0041346F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</w:t>
      </w:r>
      <w:r w:rsidRPr="0041346F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hallenge yourself</w:t>
      </w:r>
      <w:r w:rsidRPr="00B92E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22A22AA3" w14:textId="77777777" w:rsidR="00333C08" w:rsidRPr="0041346F" w:rsidRDefault="00B2404B" w:rsidP="0041346F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47" w:line="360" w:lineRule="auto"/>
        <w:ind w:left="714"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Try again and see if you can better your score. </w:t>
      </w:r>
    </w:p>
    <w:p w14:paraId="424A7533" w14:textId="5EBB8F1D" w:rsidR="00333C08" w:rsidRPr="0041346F" w:rsidRDefault="00B2404B" w:rsidP="0041346F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47" w:line="360" w:lineRule="auto"/>
        <w:ind w:left="714" w:right="56"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1346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Now prepare your own version of Kim’s Game and challenge your family and friends. Who can remember the most items successfully? </w:t>
      </w:r>
    </w:p>
    <w:p w14:paraId="3D7EF208" w14:textId="7003D97D" w:rsidR="00333C08" w:rsidRPr="0041346F" w:rsidRDefault="00B2404B" w:rsidP="0041346F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26" w:line="360" w:lineRule="auto"/>
        <w:ind w:left="714" w:right="47" w:hanging="35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1346F">
        <w:rPr>
          <w:rFonts w:ascii="Century Gothic" w:eastAsia="Century Gothic" w:hAnsi="Century Gothic" w:cs="Century Gothic"/>
          <w:color w:val="000000"/>
          <w:sz w:val="24"/>
          <w:szCs w:val="24"/>
        </w:rPr>
        <w:t>Is there a knack, or a system, to remember as many of the items as possible? Can you share your system with us?</w:t>
      </w:r>
    </w:p>
    <w:p w14:paraId="10135E98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4C2B7705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23B0ACB8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3FFEE55A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25D1A2A2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4B9F4C1D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2EFA7345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7847A7F8" w14:textId="77777777" w:rsidR="00B92EE6" w:rsidRDefault="00B92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0F025265" w14:textId="77777777" w:rsidR="0041346F" w:rsidRDefault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4441D86E" w14:textId="77777777" w:rsidR="0041346F" w:rsidRDefault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7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5893E458" w14:textId="7F5770B4" w:rsidR="00333C08" w:rsidRDefault="00B2404B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  <w:r>
        <w:rPr>
          <w:rFonts w:ascii="Century Gothic" w:eastAsia="Century Gothic" w:hAnsi="Century Gothic" w:cs="Century Gothic"/>
          <w:b/>
          <w:color w:val="000000"/>
          <w:sz w:val="31"/>
          <w:szCs w:val="31"/>
        </w:rPr>
        <w:lastRenderedPageBreak/>
        <w:t>Test 2</w:t>
      </w:r>
      <w:r w:rsidR="0041346F">
        <w:rPr>
          <w:rFonts w:ascii="Century Gothic" w:eastAsia="Century Gothic" w:hAnsi="Century Gothic" w:cs="Century Gothic"/>
          <w:b/>
          <w:color w:val="000000"/>
          <w:sz w:val="31"/>
          <w:szCs w:val="31"/>
        </w:rPr>
        <w:t xml:space="preserve">: </w:t>
      </w:r>
      <w:r>
        <w:rPr>
          <w:rFonts w:ascii="Century Gothic" w:eastAsia="Century Gothic" w:hAnsi="Century Gothic" w:cs="Century Gothic"/>
          <w:b/>
          <w:color w:val="000000"/>
          <w:sz w:val="31"/>
          <w:szCs w:val="31"/>
        </w:rPr>
        <w:t xml:space="preserve">Morse Code </w:t>
      </w:r>
    </w:p>
    <w:p w14:paraId="588BB6C7" w14:textId="02EFE735" w:rsidR="0041346F" w:rsidRDefault="0041346F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31"/>
          <w:szCs w:val="31"/>
        </w:rPr>
      </w:pPr>
    </w:p>
    <w:p w14:paraId="488599D8" w14:textId="11903538" w:rsidR="0041346F" w:rsidRDefault="0041346F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0266B4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Use the morse code key </w:t>
      </w:r>
      <w:r w:rsidR="000266B4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below </w:t>
      </w:r>
      <w:r w:rsidRPr="000266B4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to translate the following messages</w:t>
      </w:r>
    </w:p>
    <w:p w14:paraId="64566029" w14:textId="77777777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502C7542" w14:textId="549B4735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64079B1C" w14:textId="341C8E0C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Cs/>
          <w:noProof/>
          <w:color w:val="000000"/>
          <w:sz w:val="24"/>
          <w:szCs w:val="24"/>
        </w:rPr>
        <w:drawing>
          <wp:inline distT="0" distB="0" distL="0" distR="0" wp14:anchorId="6A56E7A7" wp14:editId="6EFB2738">
            <wp:extent cx="4210050" cy="3952875"/>
            <wp:effectExtent l="0" t="0" r="0" b="0"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24231" w14:textId="110346DB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6FC21C56" w14:textId="6D07A559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595F3759" w14:textId="2FE2241D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Use the Morse code key above to decode the following messages:</w:t>
      </w:r>
    </w:p>
    <w:p w14:paraId="7668250D" w14:textId="77777777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1B50277D" w14:textId="77777777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72D5DD0A" w14:textId="77777777" w:rsid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289DFBE9" w14:textId="60B3F549" w:rsidR="000266B4" w:rsidRPr="000266B4" w:rsidRDefault="000266B4" w:rsidP="00413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0266B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Message 1:</w:t>
      </w:r>
    </w:p>
    <w:p w14:paraId="3CABDCC2" w14:textId="04C605B5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337" w:lineRule="auto"/>
        <w:ind w:left="31" w:right="-6"/>
        <w:rPr>
          <w:rFonts w:ascii="Century Gothic" w:eastAsia="Century Gothic" w:hAnsi="Century Gothic" w:cs="Century Gothic"/>
          <w:color w:val="000000"/>
          <w:sz w:val="48"/>
          <w:szCs w:val="48"/>
        </w:rPr>
      </w:pPr>
      <w:r>
        <w:rPr>
          <w:rFonts w:ascii="Century Gothic" w:eastAsia="Century Gothic" w:hAnsi="Century Gothic" w:cs="Century Gothic"/>
          <w:color w:val="000000"/>
          <w:sz w:val="48"/>
          <w:szCs w:val="48"/>
        </w:rPr>
        <w:t>- .... .. ... / - . ... - / .-- .. .-.. .-.. / ... ....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>--- .-- / .... --- .-- / .-- . .-.. .-.. / -.-- --- ..- / -.- -. --- .-- / -.-- --- ..- .-. / -- --- .-.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>... . / -.-. --- -.. . /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</w:p>
    <w:p w14:paraId="0561C275" w14:textId="77777777" w:rsidR="000266B4" w:rsidRDefault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337" w:lineRule="auto"/>
        <w:ind w:left="31" w:right="-6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1804B7AD" w14:textId="77777777" w:rsidR="000266B4" w:rsidRDefault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337" w:lineRule="auto"/>
        <w:ind w:left="31" w:right="-6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3BD5AAF9" w14:textId="126DC3FF" w:rsidR="000266B4" w:rsidRPr="000266B4" w:rsidRDefault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337" w:lineRule="auto"/>
        <w:ind w:left="31" w:right="-6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266B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lastRenderedPageBreak/>
        <w:t>Message 2:</w:t>
      </w:r>
    </w:p>
    <w:p w14:paraId="2840E1AF" w14:textId="38E4D6BC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337" w:lineRule="auto"/>
        <w:ind w:left="31" w:right="-6" w:firstLine="21"/>
        <w:jc w:val="both"/>
        <w:rPr>
          <w:rFonts w:ascii="Century Gothic" w:eastAsia="Century Gothic" w:hAnsi="Century Gothic" w:cs="Century Gothic"/>
          <w:color w:val="000000"/>
          <w:sz w:val="48"/>
          <w:szCs w:val="48"/>
        </w:rPr>
      </w:pPr>
      <w:r>
        <w:rPr>
          <w:rFonts w:ascii="Century Gothic" w:eastAsia="Century Gothic" w:hAnsi="Century Gothic" w:cs="Century Gothic"/>
          <w:color w:val="000000"/>
          <w:sz w:val="48"/>
          <w:szCs w:val="48"/>
        </w:rPr>
        <w:t>.. ..-. / -.-- --- ..- / .- .-. . / .- -... .-.. . /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>- --- / ..- -. -.. . .-. ... - .- -. -.. / - .... ..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>... / -- . ... ... .- --. . / .--. --- ... - / .- -.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>/ .- -. .. -- .- .-.. / --- ..-. / -.-- --- ..- .-.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/ -.-. .... --- .. -.-. . / .- ... / .- / -.-. --- -- </w:t>
      </w:r>
    </w:p>
    <w:p w14:paraId="50E42730" w14:textId="77777777" w:rsidR="000266B4" w:rsidRDefault="000266B4" w:rsidP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337" w:lineRule="auto"/>
        <w:ind w:left="31" w:right="-6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3E0EB693" w14:textId="059F71FA" w:rsidR="000266B4" w:rsidRPr="000266B4" w:rsidRDefault="000266B4" w:rsidP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337" w:lineRule="auto"/>
        <w:ind w:left="31" w:right="-6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266B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Message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3</w:t>
      </w:r>
      <w:r w:rsidRPr="000266B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</w:p>
    <w:p w14:paraId="06EC4CCC" w14:textId="1A17CE33" w:rsidR="000266B4" w:rsidRDefault="00B2404B" w:rsidP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337" w:lineRule="auto"/>
        <w:ind w:left="31" w:right="-6"/>
        <w:jc w:val="both"/>
        <w:rPr>
          <w:rFonts w:ascii="Century Gothic" w:eastAsia="Century Gothic" w:hAnsi="Century Gothic" w:cs="Century Gothic"/>
          <w:color w:val="000000"/>
          <w:sz w:val="48"/>
          <w:szCs w:val="48"/>
        </w:rPr>
      </w:pPr>
      <w:r>
        <w:rPr>
          <w:rFonts w:ascii="Century Gothic" w:eastAsia="Century Gothic" w:hAnsi="Century Gothic" w:cs="Century Gothic"/>
          <w:color w:val="000000"/>
          <w:sz w:val="48"/>
          <w:szCs w:val="48"/>
        </w:rPr>
        <w:t>-- . -. - / - --- / - .... . / ..-. .- -.-. . -...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>--- --- -.- / .--. --- ... - / ..-. --- .-. / - ....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>.. ... / - .- ... -.- /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</w:p>
    <w:p w14:paraId="38252F96" w14:textId="77777777" w:rsidR="000266B4" w:rsidRDefault="000266B4" w:rsidP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337" w:lineRule="auto"/>
        <w:ind w:left="31" w:right="-6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00B10728" w14:textId="1E4E2D1B" w:rsidR="000266B4" w:rsidRPr="000266B4" w:rsidRDefault="000266B4" w:rsidP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337" w:lineRule="auto"/>
        <w:ind w:left="31" w:right="-6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266B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Message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4</w:t>
      </w:r>
      <w:r w:rsidRPr="000266B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</w:p>
    <w:p w14:paraId="2242E5CE" w14:textId="54BF8757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337" w:lineRule="auto"/>
        <w:ind w:left="31" w:right="-6" w:firstLine="21"/>
        <w:rPr>
          <w:rFonts w:ascii="Century Gothic" w:eastAsia="Century Gothic" w:hAnsi="Century Gothic" w:cs="Century Gothic"/>
          <w:color w:val="000000"/>
          <w:sz w:val="48"/>
          <w:szCs w:val="48"/>
        </w:rPr>
      </w:pPr>
      <w:r>
        <w:rPr>
          <w:rFonts w:ascii="Century Gothic" w:eastAsia="Century Gothic" w:hAnsi="Century Gothic" w:cs="Century Gothic"/>
          <w:color w:val="000000"/>
          <w:sz w:val="48"/>
          <w:szCs w:val="48"/>
        </w:rPr>
        <w:t>.-- .... .- - / .- -. .. -- .- .-.. / -.. --- / -.-- --- ..- / - .... .. -. -.- / .-- .. .-.. .-.. / -... .</w:t>
      </w:r>
      <w:r w:rsidR="0041346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48"/>
          <w:szCs w:val="48"/>
        </w:rPr>
        <w:t>/ -- --- ... - / .--. --- .--. ..- .-.. .- .-.</w:t>
      </w:r>
    </w:p>
    <w:p w14:paraId="131D776C" w14:textId="77777777" w:rsidR="000266B4" w:rsidRDefault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52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4CDEA1E1" w14:textId="77777777" w:rsidR="000266B4" w:rsidRDefault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52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3D0EC07D" w14:textId="77777777" w:rsidR="000266B4" w:rsidRDefault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52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37A0E557" w14:textId="77777777" w:rsidR="000266B4" w:rsidRDefault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52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1B433A9C" w14:textId="77777777" w:rsidR="000266B4" w:rsidRDefault="000266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52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582B6262" w14:textId="77777777" w:rsidR="007F3C01" w:rsidRDefault="007F3C01" w:rsidP="00F432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323C5F4D" w14:textId="6CB57166" w:rsidR="00333C08" w:rsidRDefault="00B2404B" w:rsidP="00F432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Test 3</w:t>
      </w:r>
      <w:r w:rsidR="00F432AD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:</w:t>
      </w: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Code breaking </w:t>
      </w:r>
      <w:r w:rsidR="00B62CB4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(Part 1)</w:t>
      </w:r>
    </w:p>
    <w:p w14:paraId="5120CB76" w14:textId="5048477F" w:rsidR="00333C08" w:rsidRPr="00F432AD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24" w:lineRule="auto"/>
        <w:ind w:left="18" w:right="32" w:hanging="12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>Although your mission will be strictly of a non-military</w:t>
      </w:r>
      <w:r w:rsidR="0041346F"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>nature, there may be occasions when you need to read or</w:t>
      </w:r>
      <w:r w:rsidR="0041346F"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send a confidential message. </w:t>
      </w:r>
    </w:p>
    <w:p w14:paraId="722A5A6F" w14:textId="77777777" w:rsidR="00333C08" w:rsidRPr="00F432AD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ind w:left="22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F432A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Example 1: </w:t>
      </w:r>
    </w:p>
    <w:p w14:paraId="5DDC5C18" w14:textId="77777777" w:rsidR="00333C08" w:rsidRPr="00F432AD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0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IKTN IWKFG </w:t>
      </w:r>
    </w:p>
    <w:p w14:paraId="69C5E3A7" w14:textId="53C24362" w:rsidR="00333C08" w:rsidRPr="00F432AD" w:rsidRDefault="00B2404B" w:rsidP="00F432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9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Can you read these two words? Hint – </w:t>
      </w:r>
      <w:r w:rsidR="00F432AD">
        <w:rPr>
          <w:rFonts w:ascii="Century Gothic" w:eastAsia="Century Gothic" w:hAnsi="Century Gothic" w:cs="Century Gothic"/>
          <w:color w:val="000000"/>
          <w:sz w:val="24"/>
          <w:szCs w:val="24"/>
        </w:rPr>
        <w:t>many young people are one of these.</w:t>
      </w:r>
    </w:p>
    <w:p w14:paraId="2D0EC2F4" w14:textId="44FE2701" w:rsidR="00F432AD" w:rsidRDefault="005948D2" w:rsidP="005948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24" w:lineRule="auto"/>
        <w:ind w:right="34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67BB5CD3" w14:textId="43C9BAC4" w:rsidR="00333C08" w:rsidRPr="00F432AD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24" w:lineRule="auto"/>
        <w:ind w:left="22" w:right="34" w:hanging="2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>The message is GIRL GUIDE – each letter has been</w:t>
      </w:r>
      <w:r w:rsidR="0041346F"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>substituted for the one two places along in the alphabet.</w:t>
      </w:r>
      <w:r w:rsidR="0041346F"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So… </w:t>
      </w:r>
    </w:p>
    <w:p w14:paraId="19E4FEB8" w14:textId="77777777" w:rsidR="00333C08" w:rsidRPr="00F432AD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886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VTA AQWT QYP EQFG </w:t>
      </w:r>
    </w:p>
    <w:p w14:paraId="010C9A2F" w14:textId="77777777" w:rsidR="00333C08" w:rsidRPr="00F432AD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left="22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F432A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Example 2: </w:t>
      </w:r>
    </w:p>
    <w:p w14:paraId="5B83BF89" w14:textId="3F969C70" w:rsidR="005948D2" w:rsidRPr="00F432AD" w:rsidRDefault="00B2404B" w:rsidP="00247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24" w:lineRule="auto"/>
        <w:ind w:left="2" w:right="37" w:hanging="2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5948D2" w:rsidRPr="00F432AD" w:rsidSect="00B92EE6">
          <w:headerReference w:type="default" r:id="rId9"/>
          <w:footerReference w:type="default" r:id="rId10"/>
          <w:pgSz w:w="11900" w:h="16820"/>
          <w:pgMar w:top="696" w:right="564" w:bottom="741" w:left="714" w:header="0" w:footer="0" w:gutter="0"/>
          <w:pgNumType w:start="1"/>
          <w:cols w:space="720"/>
          <w:docGrid w:linePitch="299"/>
        </w:sectPr>
      </w:pP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>This one is more difficult! Each symbol has a numerical</w:t>
      </w:r>
      <w:r w:rsidR="0041346F"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F432AD">
        <w:rPr>
          <w:rFonts w:ascii="Century Gothic" w:eastAsia="Century Gothic" w:hAnsi="Century Gothic" w:cs="Century Gothic"/>
          <w:color w:val="000000"/>
          <w:sz w:val="24"/>
          <w:szCs w:val="24"/>
        </w:rPr>
        <w:t>value (each is different and ranges from 1 to 9) Solve the puzzles to work out the value of each symbol</w:t>
      </w:r>
      <w:r w:rsidR="00D76248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2BC83E43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  <w:sectPr w:rsidR="00333C08">
          <w:type w:val="continuous"/>
          <w:pgSz w:w="11900" w:h="16820"/>
          <w:pgMar w:top="696" w:right="1565" w:bottom="741" w:left="720" w:header="0" w:footer="720" w:gutter="0"/>
          <w:cols w:num="2" w:space="720" w:equalWidth="0">
            <w:col w:w="4820" w:space="0"/>
            <w:col w:w="4820" w:space="0"/>
          </w:cols>
        </w:sectPr>
      </w:pPr>
    </w:p>
    <w:p w14:paraId="3C096A41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7520D022" w14:textId="39F0DB8A" w:rsidR="00333C08" w:rsidRDefault="007F3C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6822FCF8" wp14:editId="3E5864FD">
            <wp:extent cx="6744335" cy="3871595"/>
            <wp:effectExtent l="0" t="0" r="0" b="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F00C" w14:textId="652B243B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entury Gothic" w:eastAsia="Century Gothic" w:hAnsi="Century Gothic" w:cs="Century Gothic"/>
          <w:b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b/>
          <w:color w:val="000000"/>
          <w:sz w:val="16"/>
          <w:szCs w:val="16"/>
        </w:rPr>
        <w:t xml:space="preserve"> </w:t>
      </w:r>
    </w:p>
    <w:p w14:paraId="222C43A4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172BA540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44599D13" w14:textId="77777777" w:rsidR="00D76248" w:rsidRDefault="00D76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5D604296" w14:textId="77777777" w:rsidR="00D76248" w:rsidRDefault="00D76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006F4459" w14:textId="1A0195C7" w:rsidR="00333C08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Code breaking (</w:t>
      </w:r>
      <w:r w:rsidR="00B2404B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Part 2</w:t>
      </w: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)</w:t>
      </w:r>
      <w:r w:rsidR="00B2404B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: </w:t>
      </w:r>
    </w:p>
    <w:p w14:paraId="49DBAD4A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479DB15F" w14:textId="3CEBAB8F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5" w:right="31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76248">
        <w:rPr>
          <w:rFonts w:ascii="Century Gothic" w:eastAsia="Century Gothic" w:hAnsi="Century Gothic" w:cs="Century Gothic"/>
          <w:color w:val="000000"/>
          <w:sz w:val="24"/>
          <w:szCs w:val="24"/>
        </w:rPr>
        <w:t>Now you need to work out your alphabet code – fill in the</w:t>
      </w:r>
      <w:r w:rsidR="0041346F" w:rsidRPr="00D7624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D7624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blanks (use logic, it is that simple) </w:t>
      </w:r>
    </w:p>
    <w:p w14:paraId="382155A1" w14:textId="77777777" w:rsidR="00D76248" w:rsidRPr="00D76248" w:rsidRDefault="00D76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5" w:right="31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3"/>
        <w:tblW w:w="9602" w:type="dxa"/>
        <w:tblInd w:w="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"/>
        <w:gridCol w:w="961"/>
        <w:gridCol w:w="960"/>
        <w:gridCol w:w="960"/>
        <w:gridCol w:w="960"/>
        <w:gridCol w:w="960"/>
        <w:gridCol w:w="960"/>
        <w:gridCol w:w="960"/>
        <w:gridCol w:w="960"/>
        <w:gridCol w:w="955"/>
      </w:tblGrid>
      <w:tr w:rsidR="00333C08" w14:paraId="534929A6" w14:textId="77777777">
        <w:trPr>
          <w:trHeight w:val="571"/>
        </w:trPr>
        <w:tc>
          <w:tcPr>
            <w:tcW w:w="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5558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A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C904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B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7332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C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2FB7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D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3E59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E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9F06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F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4F9E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G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4134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H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5BCF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I 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C799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J</w:t>
            </w:r>
          </w:p>
        </w:tc>
      </w:tr>
      <w:tr w:rsidR="00333C08" w14:paraId="2FA7B951" w14:textId="77777777" w:rsidTr="00D76248">
        <w:trPr>
          <w:trHeight w:val="573"/>
        </w:trPr>
        <w:tc>
          <w:tcPr>
            <w:tcW w:w="9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FA2D1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F9C8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1691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9942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57FC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44AC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6A6E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BFAC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0EC9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2509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</w:tr>
    </w:tbl>
    <w:p w14:paraId="507D1365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695DE1A8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tbl>
      <w:tblPr>
        <w:tblStyle w:val="a4"/>
        <w:tblW w:w="9602" w:type="dxa"/>
        <w:tblInd w:w="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"/>
        <w:gridCol w:w="961"/>
        <w:gridCol w:w="960"/>
        <w:gridCol w:w="960"/>
        <w:gridCol w:w="960"/>
        <w:gridCol w:w="960"/>
        <w:gridCol w:w="960"/>
        <w:gridCol w:w="960"/>
        <w:gridCol w:w="960"/>
        <w:gridCol w:w="955"/>
      </w:tblGrid>
      <w:tr w:rsidR="00333C08" w14:paraId="26A41D14" w14:textId="77777777">
        <w:trPr>
          <w:trHeight w:val="571"/>
        </w:trPr>
        <w:tc>
          <w:tcPr>
            <w:tcW w:w="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CD4F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K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4364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L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1830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M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C081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F13F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O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FCAA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P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EC7C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Q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2C03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R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3633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S 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0477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T</w:t>
            </w:r>
          </w:p>
        </w:tc>
      </w:tr>
      <w:tr w:rsidR="00333C08" w14:paraId="74869969" w14:textId="77777777" w:rsidTr="00D76248">
        <w:trPr>
          <w:trHeight w:val="573"/>
        </w:trPr>
        <w:tc>
          <w:tcPr>
            <w:tcW w:w="9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4590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48C0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4EABC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EC56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885D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51EB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8136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AA1D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0EE6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6AD8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</w:tr>
    </w:tbl>
    <w:p w14:paraId="6AB85325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3C5A91FA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tbl>
      <w:tblPr>
        <w:tblStyle w:val="a5"/>
        <w:tblW w:w="5761" w:type="dxa"/>
        <w:tblInd w:w="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"/>
        <w:gridCol w:w="960"/>
        <w:gridCol w:w="960"/>
        <w:gridCol w:w="960"/>
        <w:gridCol w:w="960"/>
        <w:gridCol w:w="955"/>
      </w:tblGrid>
      <w:tr w:rsidR="00333C08" w14:paraId="39F014D6" w14:textId="77777777">
        <w:trPr>
          <w:trHeight w:val="571"/>
        </w:trPr>
        <w:tc>
          <w:tcPr>
            <w:tcW w:w="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EEDFF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U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4918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V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087E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W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9D65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X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FA71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Y 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9737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Z</w:t>
            </w:r>
          </w:p>
        </w:tc>
      </w:tr>
      <w:tr w:rsidR="00333C08" w14:paraId="4A6F51E0" w14:textId="77777777" w:rsidTr="00D76248">
        <w:trPr>
          <w:trHeight w:val="573"/>
        </w:trPr>
        <w:tc>
          <w:tcPr>
            <w:tcW w:w="9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3952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E7FD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22 </w:t>
            </w: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AFA6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4BDF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784F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67C8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26</w:t>
            </w:r>
          </w:p>
        </w:tc>
      </w:tr>
    </w:tbl>
    <w:p w14:paraId="2BA4DFA2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6F241AD9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0EAAAA84" w14:textId="77777777" w:rsidR="00D76248" w:rsidRDefault="00D76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4E2CAEEC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52F3F6BB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5172F02C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3214F177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1740363C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20CE5C57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08FBF32E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35FE117E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4E3F85B2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64C6D4AC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4FA09ADA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5726DE3B" w14:textId="3AD9C67E" w:rsidR="00333C08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Code breaking </w:t>
      </w: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(</w:t>
      </w:r>
      <w:r w:rsidR="00B2404B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Part 3</w:t>
      </w: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)</w:t>
      </w:r>
      <w:r w:rsidR="00B2404B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: </w:t>
      </w:r>
    </w:p>
    <w:p w14:paraId="38F3E72A" w14:textId="77777777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9" w:right="37" w:hanging="13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76248">
        <w:rPr>
          <w:rFonts w:ascii="Century Gothic" w:eastAsia="Century Gothic" w:hAnsi="Century Gothic" w:cs="Century Gothic"/>
          <w:color w:val="000000"/>
          <w:sz w:val="24"/>
          <w:szCs w:val="24"/>
        </w:rPr>
        <w:t>Add together each column, and the total will give you a letter according to the grid above… If the answer is a mystery, do</w:t>
      </w:r>
      <w:r w:rsidR="0041346F" w:rsidRPr="00D7624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D76248">
        <w:rPr>
          <w:rFonts w:ascii="Century Gothic" w:eastAsia="Century Gothic" w:hAnsi="Century Gothic" w:cs="Century Gothic"/>
          <w:color w:val="000000"/>
          <w:sz w:val="24"/>
          <w:szCs w:val="24"/>
        </w:rPr>
        <w:t>some research or ask a friend!</w:t>
      </w:r>
    </w:p>
    <w:p w14:paraId="5AADC165" w14:textId="77777777" w:rsidR="00B62CB4" w:rsidRDefault="00B62CB4" w:rsidP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37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92870C0" w14:textId="425F3CD6" w:rsidR="00B62CB4" w:rsidRPr="00D76248" w:rsidRDefault="00B62CB4" w:rsidP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37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B62CB4" w:rsidRPr="00D76248">
          <w:type w:val="continuous"/>
          <w:pgSz w:w="11900" w:h="16820"/>
          <w:pgMar w:top="696" w:right="564" w:bottom="741" w:left="714" w:header="0" w:footer="720" w:gutter="0"/>
          <w:cols w:space="720" w:equalWidth="0">
            <w:col w:w="10621" w:space="0"/>
          </w:cols>
        </w:sectPr>
      </w:pPr>
    </w:p>
    <w:p w14:paraId="6F7A3E21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36"/>
          <w:szCs w:val="36"/>
        </w:rPr>
      </w:pPr>
    </w:p>
    <w:tbl>
      <w:tblPr>
        <w:tblStyle w:val="a6"/>
        <w:tblW w:w="4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"/>
        <w:gridCol w:w="960"/>
        <w:gridCol w:w="960"/>
        <w:gridCol w:w="962"/>
        <w:gridCol w:w="960"/>
      </w:tblGrid>
      <w:tr w:rsidR="00B62CB4" w14:paraId="1DA07160" w14:textId="77777777" w:rsidTr="00B62CB4">
        <w:trPr>
          <w:trHeight w:val="561"/>
        </w:trPr>
        <w:tc>
          <w:tcPr>
            <w:tcW w:w="9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63A9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÷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24FC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±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A22D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¥ </w:t>
            </w:r>
          </w:p>
        </w:tc>
        <w:tc>
          <w:tcPr>
            <w:tcW w:w="9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6EE4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҉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F2CC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Ѽ </w:t>
            </w:r>
          </w:p>
        </w:tc>
      </w:tr>
      <w:tr w:rsidR="00B62CB4" w14:paraId="63C807A2" w14:textId="77777777" w:rsidTr="00B62CB4">
        <w:trPr>
          <w:trHeight w:val="564"/>
        </w:trPr>
        <w:tc>
          <w:tcPr>
            <w:tcW w:w="9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2DB1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B386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£ 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D574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¥ </w:t>
            </w:r>
          </w:p>
        </w:tc>
        <w:tc>
          <w:tcPr>
            <w:tcW w:w="9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7857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8877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ȣ </w:t>
            </w:r>
          </w:p>
        </w:tc>
      </w:tr>
      <w:tr w:rsidR="00B62CB4" w14:paraId="46C3492F" w14:textId="77777777" w:rsidTr="00B62CB4">
        <w:trPr>
          <w:trHeight w:val="574"/>
        </w:trPr>
        <w:tc>
          <w:tcPr>
            <w:tcW w:w="9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B9DB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BE88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352E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1461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B1F2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∞</w:t>
            </w:r>
          </w:p>
        </w:tc>
      </w:tr>
      <w:tr w:rsidR="00333C08" w14:paraId="3999FFE6" w14:textId="77777777" w:rsidTr="00B62CB4">
        <w:trPr>
          <w:trHeight w:val="583"/>
        </w:trPr>
        <w:tc>
          <w:tcPr>
            <w:tcW w:w="96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79B9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8C65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BE88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37F4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6F98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</w:tr>
    </w:tbl>
    <w:p w14:paraId="63FAE0B0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tbl>
      <w:tblPr>
        <w:tblStyle w:val="a7"/>
        <w:tblpPr w:leftFromText="180" w:rightFromText="180" w:vertAnchor="text" w:horzAnchor="margin" w:tblpY="187"/>
        <w:tblW w:w="4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960"/>
        <w:gridCol w:w="960"/>
        <w:gridCol w:w="960"/>
        <w:gridCol w:w="960"/>
      </w:tblGrid>
      <w:tr w:rsidR="00B62CB4" w14:paraId="3890B3A1" w14:textId="77777777" w:rsidTr="00B62CB4">
        <w:trPr>
          <w:trHeight w:val="561"/>
        </w:trPr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4001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∞ 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1E2F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÷ 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D748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± 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8F57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҉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E08F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©</w:t>
            </w:r>
          </w:p>
        </w:tc>
      </w:tr>
      <w:tr w:rsidR="00B62CB4" w14:paraId="55082360" w14:textId="77777777" w:rsidTr="00B62CB4">
        <w:trPr>
          <w:trHeight w:val="564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EDA0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C733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D295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7CE9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EE3A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ȣ</w:t>
            </w:r>
          </w:p>
        </w:tc>
      </w:tr>
      <w:tr w:rsidR="00B62CB4" w14:paraId="1114F8F6" w14:textId="77777777" w:rsidTr="00B62CB4">
        <w:trPr>
          <w:trHeight w:val="564"/>
        </w:trPr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00E7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6E64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CF50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19DD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F90B" w14:textId="77777777" w:rsidR="00B62CB4" w:rsidRDefault="00B62CB4" w:rsidP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</w:tr>
    </w:tbl>
    <w:p w14:paraId="59FFD657" w14:textId="46CEBE84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046FB1E9" w14:textId="4C08F6F5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0EF70181" w14:textId="350165F0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11B08B3F" w14:textId="3CDAA84F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2B77AFEC" w14:textId="29A4C6AE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3166C1CD" w14:textId="4E259EFA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1450BDEE" w14:textId="78931685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3DD3DBF6" w14:textId="03AA38B9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344EC835" w14:textId="4D63592B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77609E22" w14:textId="509F848C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12ACD4FD" w14:textId="0B73B77E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71531E7C" w14:textId="1CC5605A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5B0E2659" w14:textId="48E21360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240E2B0F" w14:textId="4E96A87A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04CA3BD9" w14:textId="5D669A0B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44308A43" w14:textId="15350642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2E3DC441" w14:textId="129EC6E3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70409AB3" w14:textId="797BB39E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19A6B880" w14:textId="2C00C2F8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34446DF9" w14:textId="403BC70B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504FC5D0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7AF437D2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3E8C231F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  <w:sectPr w:rsidR="00333C08">
          <w:type w:val="continuous"/>
          <w:pgSz w:w="11900" w:h="16820"/>
          <w:pgMar w:top="696" w:right="617" w:bottom="741" w:left="715" w:header="0" w:footer="720" w:gutter="0"/>
          <w:cols w:num="2" w:space="720" w:equalWidth="0">
            <w:col w:w="5300" w:space="0"/>
            <w:col w:w="5300" w:space="0"/>
          </w:cols>
        </w:sectPr>
      </w:pPr>
    </w:p>
    <w:p w14:paraId="212C258B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tbl>
      <w:tblPr>
        <w:tblStyle w:val="a9"/>
        <w:tblW w:w="5761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959"/>
        <w:gridCol w:w="960"/>
        <w:gridCol w:w="960"/>
        <w:gridCol w:w="962"/>
        <w:gridCol w:w="960"/>
      </w:tblGrid>
      <w:tr w:rsidR="00333C08" w14:paraId="7E472F50" w14:textId="77777777" w:rsidTr="00B62CB4">
        <w:trPr>
          <w:trHeight w:val="56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911B3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¥ </w:t>
            </w:r>
          </w:p>
        </w:tc>
        <w:tc>
          <w:tcPr>
            <w:tcW w:w="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CF74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Ѽ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B5D4B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Ѽ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0361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÷ </w:t>
            </w:r>
          </w:p>
        </w:tc>
        <w:tc>
          <w:tcPr>
            <w:tcW w:w="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960E6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©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4E64" w14:textId="77777777" w:rsidR="00333C08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£</w:t>
            </w:r>
          </w:p>
        </w:tc>
      </w:tr>
      <w:tr w:rsidR="00B62CB4" w14:paraId="757A70B3" w14:textId="77777777" w:rsidTr="00B62CB4">
        <w:trPr>
          <w:trHeight w:val="564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F9DD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± </w:t>
            </w:r>
          </w:p>
        </w:tc>
        <w:tc>
          <w:tcPr>
            <w:tcW w:w="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590B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҉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D8F4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ȣ 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004E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± </w:t>
            </w:r>
          </w:p>
        </w:tc>
        <w:tc>
          <w:tcPr>
            <w:tcW w:w="9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66E2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©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CEEF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¥</w:t>
            </w:r>
          </w:p>
        </w:tc>
      </w:tr>
      <w:tr w:rsidR="00B62CB4" w14:paraId="1F4EFF86" w14:textId="77777777" w:rsidTr="00B62CB4">
        <w:trPr>
          <w:trHeight w:val="573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86F9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҉ </w:t>
            </w:r>
          </w:p>
        </w:tc>
        <w:tc>
          <w:tcPr>
            <w:tcW w:w="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F9B8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÷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B3AE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© </w:t>
            </w:r>
          </w:p>
        </w:tc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F87D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17D1D7A8" w14:textId="46D6FBF6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F968" w14:textId="77777777" w:rsidR="00B62CB4" w:rsidRDefault="00B6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∞</w:t>
            </w:r>
          </w:p>
        </w:tc>
      </w:tr>
      <w:tr w:rsidR="00333C08" w14:paraId="50BDCF0C" w14:textId="77777777" w:rsidTr="00B62CB4">
        <w:trPr>
          <w:trHeight w:val="583"/>
        </w:trPr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6B02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EF75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6380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F30E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137D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36D1D" w14:textId="77777777" w:rsidR="00333C08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</w:p>
        </w:tc>
      </w:tr>
    </w:tbl>
    <w:p w14:paraId="1CBCCD36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12195FE5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72808E68" w14:textId="445C4F1D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entury Gothic" w:eastAsia="Century Gothic" w:hAnsi="Century Gothic" w:cs="Century Gothic"/>
          <w:b/>
          <w:color w:val="000000"/>
          <w:sz w:val="16"/>
          <w:szCs w:val="16"/>
        </w:rPr>
      </w:pPr>
    </w:p>
    <w:p w14:paraId="17F5E18B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52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267257AF" w14:textId="77777777" w:rsidR="00B62CB4" w:rsidRDefault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52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16FE7ADA" w14:textId="77777777" w:rsidR="00B62CB4" w:rsidRDefault="00B62CB4" w:rsidP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</w:p>
    <w:p w14:paraId="753E8B4B" w14:textId="577DFA77" w:rsidR="00333C08" w:rsidRDefault="00B2404B" w:rsidP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Test 4</w:t>
      </w:r>
      <w:r w:rsidR="00B62CB4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:</w:t>
      </w: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Observation </w:t>
      </w:r>
    </w:p>
    <w:p w14:paraId="1512CF13" w14:textId="204E64D3" w:rsidR="00B62CB4" w:rsidRDefault="00B2404B" w:rsidP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25" w:lineRule="auto"/>
        <w:ind w:left="19" w:right="32" w:firstLine="6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62CB4">
        <w:rPr>
          <w:rFonts w:ascii="Century Gothic" w:eastAsia="Century Gothic" w:hAnsi="Century Gothic" w:cs="Century Gothic"/>
          <w:color w:val="000000"/>
          <w:sz w:val="24"/>
          <w:szCs w:val="24"/>
        </w:rPr>
        <w:t>Solve the wordsearch to find countries you may need to visit</w:t>
      </w:r>
      <w:r w:rsidR="0041346F" w:rsidRPr="00B62CB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62CB4">
        <w:rPr>
          <w:rFonts w:ascii="Century Gothic" w:eastAsia="Century Gothic" w:hAnsi="Century Gothic" w:cs="Century Gothic"/>
          <w:color w:val="000000"/>
          <w:sz w:val="24"/>
          <w:szCs w:val="24"/>
        </w:rPr>
        <w:t>(if you are successfully trained to join the GIS) and there is</w:t>
      </w:r>
      <w:r w:rsidR="0041346F" w:rsidRPr="00B62CB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62CB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one extra answer – it is vital to our success </w:t>
      </w:r>
    </w:p>
    <w:p w14:paraId="7A7EABD2" w14:textId="77777777" w:rsidR="00B62CB4" w:rsidRPr="00B62CB4" w:rsidRDefault="00B62CB4" w:rsidP="00B62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25" w:lineRule="auto"/>
        <w:ind w:left="19" w:right="32" w:firstLine="6"/>
        <w:jc w:val="both"/>
        <w:rPr>
          <w:rFonts w:ascii="Century Gothic" w:eastAsia="Century Gothic" w:hAnsi="Century Gothic" w:cs="Century Gothic"/>
          <w:color w:val="000000"/>
          <w:sz w:val="4"/>
          <w:szCs w:val="4"/>
        </w:rPr>
      </w:pPr>
    </w:p>
    <w:tbl>
      <w:tblPr>
        <w:tblStyle w:val="aa"/>
        <w:tblW w:w="10318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3"/>
      </w:tblGrid>
      <w:tr w:rsidR="00333C08" w14:paraId="7633EC18" w14:textId="77777777" w:rsidTr="00E51379">
        <w:trPr>
          <w:trHeight w:val="571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95A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S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67B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7993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C8A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U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919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T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AB6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05F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S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4D6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D68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G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4FD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N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A20F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G</w:t>
            </w:r>
          </w:p>
        </w:tc>
      </w:tr>
      <w:tr w:rsidR="00333C08" w14:paraId="1926400B" w14:textId="77777777" w:rsidTr="00E51379">
        <w:trPr>
          <w:trHeight w:val="559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3BF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F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7EA0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C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785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D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C47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11F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C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6A4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0F8F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D9E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P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938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S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BFE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695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D</w:t>
            </w:r>
          </w:p>
        </w:tc>
      </w:tr>
      <w:tr w:rsidR="00333C08" w14:paraId="3661AFE6" w14:textId="77777777" w:rsidTr="00E51379">
        <w:trPr>
          <w:trHeight w:val="560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AF20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434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T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EC5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2D70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D504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BE3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K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191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9503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8D4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9F2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C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58E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E</w:t>
            </w:r>
          </w:p>
        </w:tc>
      </w:tr>
      <w:tr w:rsidR="00333C08" w14:paraId="0C234237" w14:textId="77777777" w:rsidTr="00E51379">
        <w:trPr>
          <w:trHeight w:val="559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C87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989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27F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G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BDF0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9B8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S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168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2C3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G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F42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B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6DC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O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936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C4C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T</w:t>
            </w:r>
          </w:p>
        </w:tc>
      </w:tr>
      <w:tr w:rsidR="00333C08" w14:paraId="3C05EFBA" w14:textId="77777777" w:rsidTr="00E51379">
        <w:trPr>
          <w:trHeight w:val="559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000B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147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O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245B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Y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8367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T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8903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2CC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0BAD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M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6B9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P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ADE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S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C1F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T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50E4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R</w:t>
            </w:r>
          </w:p>
        </w:tc>
      </w:tr>
      <w:tr w:rsidR="00333C08" w14:paraId="148F3123" w14:textId="77777777" w:rsidTr="00E51379">
        <w:trPr>
          <w:trHeight w:val="561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958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N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1A0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N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C6F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N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3A63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G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D29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B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B08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D754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E1D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M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902F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3E0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P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76F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U</w:t>
            </w:r>
          </w:p>
        </w:tc>
      </w:tr>
      <w:tr w:rsidR="00333C08" w14:paraId="12660C3B" w14:textId="77777777" w:rsidTr="00E51379">
        <w:trPr>
          <w:trHeight w:val="559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B6C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D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9AF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839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28D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AE36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N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ABD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72B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Y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5F80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H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9D1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O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9BA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375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C</w:t>
            </w:r>
          </w:p>
        </w:tc>
      </w:tr>
      <w:tr w:rsidR="00333C08" w14:paraId="1955AA00" w14:textId="77777777" w:rsidTr="00E51379">
        <w:trPr>
          <w:trHeight w:val="559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DE1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T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1993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0FB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CE3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F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4C6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O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FFC0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52C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509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A8F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EC1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F87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K</w:t>
            </w:r>
          </w:p>
        </w:tc>
      </w:tr>
      <w:tr w:rsidR="00333C08" w14:paraId="7733DE64" w14:textId="77777777" w:rsidTr="00E51379">
        <w:trPr>
          <w:trHeight w:val="560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817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H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864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K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0A2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F76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E85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N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1FF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BA0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D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49D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099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S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8DC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C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778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U</w:t>
            </w:r>
          </w:p>
        </w:tc>
      </w:tr>
      <w:tr w:rsidR="00333C08" w14:paraId="6C65F060" w14:textId="77777777" w:rsidTr="00E51379">
        <w:trPr>
          <w:trHeight w:val="559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ACC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CDB5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3CA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940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F94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G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1B1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D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3CC3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E4E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B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202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Y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2E6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85D3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M</w:t>
            </w:r>
          </w:p>
        </w:tc>
      </w:tr>
      <w:tr w:rsidR="00333C08" w14:paraId="5C8AB1C4" w14:textId="77777777" w:rsidTr="00E51379">
        <w:trPr>
          <w:trHeight w:val="559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9554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742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142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8AF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D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FB4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7D1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6CB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W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6DE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O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9BEDC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E181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K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D4B4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A</w:t>
            </w:r>
          </w:p>
        </w:tc>
      </w:tr>
      <w:tr w:rsidR="00333C08" w14:paraId="6B69AD8B" w14:textId="77777777" w:rsidTr="00E51379">
        <w:trPr>
          <w:trHeight w:val="561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84C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P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47D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T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E25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F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1E5F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DD6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1AFC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4CB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159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16C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BBF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O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CD3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T</w:t>
            </w:r>
          </w:p>
        </w:tc>
      </w:tr>
      <w:tr w:rsidR="00333C08" w14:paraId="165DF7BA" w14:textId="77777777" w:rsidTr="00E51379">
        <w:trPr>
          <w:trHeight w:val="559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AE86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S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1C6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C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61F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O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BE1B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U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A044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T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C66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Y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363D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988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L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439F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K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01E7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DE45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T</w:t>
            </w:r>
          </w:p>
        </w:tc>
      </w:tr>
      <w:tr w:rsidR="00333C08" w14:paraId="4562B83E" w14:textId="77777777" w:rsidTr="00E51379">
        <w:trPr>
          <w:trHeight w:val="571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5B4F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A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BD24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E6F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D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95BA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G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C2C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E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488E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S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42C2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I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D7C8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M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1DC30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O </w:t>
            </w:r>
          </w:p>
        </w:tc>
        <w:tc>
          <w:tcPr>
            <w:tcW w:w="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F0AF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 xml:space="preserve">R </w:t>
            </w:r>
          </w:p>
        </w:tc>
        <w:tc>
          <w:tcPr>
            <w:tcW w:w="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3BD9" w14:textId="77777777" w:rsidR="00333C08" w:rsidRPr="00B62CB4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</w:pPr>
            <w:r w:rsidRPr="00B62CB4">
              <w:rPr>
                <w:rFonts w:ascii="Century Gothic" w:eastAsia="Century Gothic" w:hAnsi="Century Gothic" w:cs="Century Gothic"/>
                <w:color w:val="000000"/>
                <w:sz w:val="36"/>
                <w:szCs w:val="36"/>
              </w:rPr>
              <w:t>P</w:t>
            </w:r>
          </w:p>
        </w:tc>
      </w:tr>
    </w:tbl>
    <w:p w14:paraId="5EE9B831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48EC001C" w14:textId="77777777" w:rsidR="006A02D5" w:rsidRDefault="00B2404B" w:rsidP="006A0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59" w:firstLine="23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62CB4">
        <w:rPr>
          <w:rFonts w:ascii="Century Gothic" w:eastAsia="Century Gothic" w:hAnsi="Century Gothic" w:cs="Century Gothic"/>
          <w:color w:val="000000"/>
          <w:sz w:val="24"/>
          <w:szCs w:val="24"/>
        </w:rPr>
        <w:t>ROSE PROMISE ACTION BILLY OAR KERR DISPLACED TRUCK TENT GIS PEACE SALUTE TREK TOIL SEA TREFOIL FRIEND WORK SIGN AID BADGE RELIEF BOAT TEAM KIT GIRL SCOUT GUIDE HELP</w:t>
      </w:r>
    </w:p>
    <w:p w14:paraId="5C81072E" w14:textId="77777777" w:rsidR="006A02D5" w:rsidRDefault="00B2404B" w:rsidP="006A0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59" w:firstLine="23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Test 5</w:t>
      </w:r>
      <w:r w:rsidR="006A02D5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:</w:t>
      </w: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Finances </w:t>
      </w:r>
    </w:p>
    <w:p w14:paraId="15A0C7E1" w14:textId="4A94EE20" w:rsidR="00333C08" w:rsidRPr="006A02D5" w:rsidRDefault="00B2404B" w:rsidP="006A0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9" w:firstLine="23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>How well do you know your money? Can you name these</w:t>
      </w:r>
      <w:r w:rsidR="0041346F"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coins? </w:t>
      </w:r>
      <w:r w:rsid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Use research skills to find out what each of these coins are worth in today’s money. </w:t>
      </w:r>
      <w:r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How do they relate to each other? </w:t>
      </w:r>
    </w:p>
    <w:p w14:paraId="5420C653" w14:textId="77777777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ind w:left="1878"/>
        <w:rPr>
          <w:rFonts w:ascii="Century Gothic" w:eastAsia="Century Gothic" w:hAnsi="Century Gothic" w:cs="Century Gothic"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lastRenderedPageBreak/>
        <w:drawing>
          <wp:inline distT="19050" distB="19050" distL="19050" distR="19050" wp14:anchorId="71A0D6E6" wp14:editId="42611D68">
            <wp:extent cx="4267200" cy="42672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6531DA" w14:textId="7A1BCE7D" w:rsidR="00333C08" w:rsidRDefault="00B24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9" w:right="32" w:hanging="14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You are sent for basic provisions – how much </w:t>
      </w:r>
      <w:r w:rsid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did your shop cost in 1945, and how much </w:t>
      </w:r>
      <w:r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will </w:t>
      </w:r>
      <w:r w:rsidR="006A02D5">
        <w:rPr>
          <w:rFonts w:ascii="Century Gothic" w:eastAsia="Century Gothic" w:hAnsi="Century Gothic" w:cs="Century Gothic"/>
          <w:color w:val="000000"/>
          <w:sz w:val="24"/>
          <w:szCs w:val="24"/>
        </w:rPr>
        <w:t>it</w:t>
      </w:r>
      <w:r w:rsidR="0041346F"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>cost</w:t>
      </w:r>
      <w:r w:rsid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today</w:t>
      </w:r>
      <w:r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? </w:t>
      </w:r>
      <w:r w:rsid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Use the </w:t>
      </w:r>
      <w:hyperlink r:id="rId13" w:history="1">
        <w:r w:rsidR="006A02D5" w:rsidRPr="006A02D5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historical currency converter</w:t>
        </w:r>
      </w:hyperlink>
      <w:r w:rsid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 f</w:t>
      </w:r>
      <w:r w:rsidRPr="006A02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 out! </w:t>
      </w:r>
    </w:p>
    <w:p w14:paraId="17CD8AF2" w14:textId="77777777" w:rsidR="006A02D5" w:rsidRPr="006A02D5" w:rsidRDefault="006A0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9" w:right="32" w:hanging="14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b"/>
        <w:tblW w:w="1045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6"/>
        <w:gridCol w:w="3485"/>
        <w:gridCol w:w="3488"/>
      </w:tblGrid>
      <w:tr w:rsidR="00333C08" w14:paraId="63B93ACE" w14:textId="77777777" w:rsidTr="006A02D5">
        <w:trPr>
          <w:trHeight w:val="340"/>
        </w:trPr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278D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1E46" w14:textId="77777777" w:rsidR="00333C08" w:rsidRPr="006A02D5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1945 price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12F0" w14:textId="1841B2A3" w:rsidR="00333C08" w:rsidRPr="006A02D5" w:rsidRDefault="006A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Today’s</w:t>
            </w:r>
            <w:r w:rsidR="00B2404B"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price</w:t>
            </w:r>
          </w:p>
        </w:tc>
      </w:tr>
      <w:tr w:rsidR="00333C08" w14:paraId="087DAFC0" w14:textId="77777777" w:rsidTr="006A02D5">
        <w:trPr>
          <w:trHeight w:val="340"/>
        </w:trPr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E4D3" w14:textId="77777777" w:rsidR="00333C08" w:rsidRPr="006A02D5" w:rsidRDefault="00B2404B" w:rsidP="006A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Loaf of bread</w:t>
            </w:r>
          </w:p>
        </w:tc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5362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C38C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33C08" w14:paraId="1CCFEEC3" w14:textId="77777777" w:rsidTr="006A02D5">
        <w:trPr>
          <w:trHeight w:val="340"/>
        </w:trPr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BFCB7" w14:textId="77777777" w:rsidR="00333C08" w:rsidRPr="006A02D5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Pint of milk</w:t>
            </w:r>
          </w:p>
        </w:tc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D984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590C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33C08" w14:paraId="4FC920F4" w14:textId="77777777" w:rsidTr="006A02D5">
        <w:trPr>
          <w:trHeight w:val="340"/>
        </w:trPr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7AAA" w14:textId="77777777" w:rsidR="00333C08" w:rsidRPr="006A02D5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Sugar</w:t>
            </w:r>
          </w:p>
        </w:tc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C511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FA03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33C08" w14:paraId="06AF07F8" w14:textId="77777777" w:rsidTr="006A02D5">
        <w:trPr>
          <w:trHeight w:val="340"/>
        </w:trPr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FEA3" w14:textId="77777777" w:rsidR="00333C08" w:rsidRPr="006A02D5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Eggs</w:t>
            </w:r>
          </w:p>
        </w:tc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B6CA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3BBA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33C08" w14:paraId="722A44A5" w14:textId="77777777" w:rsidTr="006A02D5">
        <w:trPr>
          <w:trHeight w:val="340"/>
        </w:trPr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6DD2" w14:textId="77777777" w:rsidR="00333C08" w:rsidRPr="006A02D5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</w:t>
            </w:r>
          </w:p>
        </w:tc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B1A9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65DA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33C08" w14:paraId="6F8B224B" w14:textId="77777777" w:rsidTr="006A02D5">
        <w:trPr>
          <w:trHeight w:val="340"/>
        </w:trPr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4FDF" w14:textId="77777777" w:rsidR="00333C08" w:rsidRPr="006A02D5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Tin of Spam</w:t>
            </w:r>
          </w:p>
        </w:tc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0770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31CF7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33C08" w14:paraId="58467CA9" w14:textId="77777777" w:rsidTr="006A02D5">
        <w:trPr>
          <w:trHeight w:val="340"/>
        </w:trPr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8D09" w14:textId="77777777" w:rsidR="00333C08" w:rsidRPr="006A02D5" w:rsidRDefault="00B2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6A02D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Chocolate</w:t>
            </w:r>
          </w:p>
        </w:tc>
        <w:tc>
          <w:tcPr>
            <w:tcW w:w="3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5A6D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DE5E" w14:textId="77777777" w:rsidR="00333C08" w:rsidRPr="006A02D5" w:rsidRDefault="00333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329484C" w14:textId="77777777" w:rsidR="00333C08" w:rsidRDefault="00333C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04CC5CDB" w14:textId="77777777" w:rsidR="00333C08" w:rsidRDefault="00B2404B" w:rsidP="006A0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Self Evaluation </w:t>
      </w:r>
    </w:p>
    <w:p w14:paraId="6257A564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F13020B" w14:textId="1997745C" w:rsidR="00333C08" w:rsidRDefault="00B2404B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Did you enjoy </w:t>
      </w:r>
      <w:r w:rsidR="00B410A7"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initiative tests? </w:t>
      </w:r>
    </w:p>
    <w:p w14:paraId="111B2D2E" w14:textId="77777777" w:rsidR="00B410A7" w:rsidRP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08680E7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7423A97" w14:textId="5770E177" w:rsidR="00333C08" w:rsidRPr="00B410A7" w:rsidRDefault="00B2404B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Have you completed all 5 tasks? </w:t>
      </w:r>
    </w:p>
    <w:p w14:paraId="590DAE9C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177A7FA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2CE5720" w14:textId="7CF08051" w:rsidR="00333C08" w:rsidRDefault="00B2404B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If not, why? </w:t>
      </w:r>
    </w:p>
    <w:p w14:paraId="38DE437C" w14:textId="77777777" w:rsidR="00B410A7" w:rsidRP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6A7C0D0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40" w:hanging="14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633C7BF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40" w:hanging="14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0F116CF" w14:textId="5C9CCB65" w:rsidR="00333C08" w:rsidRPr="00B410A7" w:rsidRDefault="00B2404B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40" w:hanging="14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>Are you able to say you did your best for each and every</w:t>
      </w:r>
      <w:r w:rsidR="0041346F"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one? </w:t>
      </w:r>
    </w:p>
    <w:p w14:paraId="2F339ED6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E6D41E0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B1D31B3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83CC614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C04AED0" w14:textId="2A08A208" w:rsidR="00333C08" w:rsidRP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What was the biggest</w:t>
      </w:r>
      <w:r w:rsidR="00B2404B"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challenge? </w:t>
      </w:r>
    </w:p>
    <w:p w14:paraId="77956382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054BCC0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B247D8F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AB30A1A" w14:textId="5DD9E49F" w:rsidR="00333C08" w:rsidRPr="00B410A7" w:rsidRDefault="00B2404B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Which task was most difficult? Why? </w:t>
      </w:r>
    </w:p>
    <w:p w14:paraId="6FC14672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A38AAB0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399A5A5" w14:textId="1F6D7541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5381262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EE1FBAB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9385B31" w14:textId="6874AB71" w:rsidR="00B410A7" w:rsidRDefault="00B2404B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>Have you found out anything about yourself whilst doing</w:t>
      </w:r>
      <w:r w:rsidR="0041346F"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these tasks? </w:t>
      </w:r>
    </w:p>
    <w:p w14:paraId="3731E2CF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492CC83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4DEDF10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1E34FC1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97C44EC" w14:textId="77777777" w:rsidR="00B410A7" w:rsidRDefault="00B410A7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884ADFD" w14:textId="6C24E1F7" w:rsidR="00333C08" w:rsidRPr="00B410A7" w:rsidRDefault="00B2404B" w:rsidP="00B4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38" w:firstLine="5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>Is it something that you can use in the future</w:t>
      </w:r>
      <w:r w:rsidR="00B410A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and if so, how</w:t>
      </w:r>
      <w:r w:rsidRPr="00B410A7">
        <w:rPr>
          <w:rFonts w:ascii="Century Gothic" w:eastAsia="Century Gothic" w:hAnsi="Century Gothic" w:cs="Century Gothic"/>
          <w:color w:val="000000"/>
          <w:sz w:val="24"/>
          <w:szCs w:val="24"/>
        </w:rPr>
        <w:t>?</w:t>
      </w:r>
      <w:r w:rsidR="00B410A7"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2B1EF55" wp14:editId="0FF94EDC">
            <wp:simplePos x="0" y="0"/>
            <wp:positionH relativeFrom="margin">
              <wp:align>left</wp:align>
            </wp:positionH>
            <wp:positionV relativeFrom="paragraph">
              <wp:posOffset>1885315</wp:posOffset>
            </wp:positionV>
            <wp:extent cx="1382395" cy="812571"/>
            <wp:effectExtent l="0" t="0" r="8255" b="6985"/>
            <wp:wrapSquare wrapText="bothSides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8125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0A7"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7A3DA46" wp14:editId="70604D5C">
            <wp:simplePos x="0" y="0"/>
            <wp:positionH relativeFrom="page">
              <wp:align>center</wp:align>
            </wp:positionH>
            <wp:positionV relativeFrom="paragraph">
              <wp:posOffset>1729740</wp:posOffset>
            </wp:positionV>
            <wp:extent cx="965200" cy="1074420"/>
            <wp:effectExtent l="0" t="0" r="6350" b="0"/>
            <wp:wrapSquare wrapText="bothSides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74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0A7"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41FEFC1" wp14:editId="789AF47B">
            <wp:simplePos x="0" y="0"/>
            <wp:positionH relativeFrom="margin">
              <wp:align>right</wp:align>
            </wp:positionH>
            <wp:positionV relativeFrom="paragraph">
              <wp:posOffset>1701165</wp:posOffset>
            </wp:positionV>
            <wp:extent cx="1325245" cy="996315"/>
            <wp:effectExtent l="0" t="0" r="8255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996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3C08" w:rsidRPr="00B410A7">
      <w:type w:val="continuous"/>
      <w:pgSz w:w="11900" w:h="16820"/>
      <w:pgMar w:top="696" w:right="564" w:bottom="741" w:left="714" w:header="0" w:footer="720" w:gutter="0"/>
      <w:cols w:space="720" w:equalWidth="0">
        <w:col w:w="1062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4C32F" w14:textId="77777777" w:rsidR="00B92EE6" w:rsidRDefault="00B92EE6" w:rsidP="00B92EE6">
      <w:pPr>
        <w:spacing w:line="240" w:lineRule="auto"/>
      </w:pPr>
      <w:r>
        <w:separator/>
      </w:r>
    </w:p>
  </w:endnote>
  <w:endnote w:type="continuationSeparator" w:id="0">
    <w:p w14:paraId="33257BF2" w14:textId="77777777" w:rsidR="00B92EE6" w:rsidRDefault="00B92EE6" w:rsidP="00B92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1923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BB2A8" w14:textId="5DEF3B39" w:rsidR="00B92EE6" w:rsidRDefault="00B92E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BB2636" w14:textId="77777777" w:rsidR="00B92EE6" w:rsidRDefault="00B92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D8EC2" w14:textId="77777777" w:rsidR="00B92EE6" w:rsidRDefault="00B92EE6" w:rsidP="00B92EE6">
      <w:pPr>
        <w:spacing w:line="240" w:lineRule="auto"/>
      </w:pPr>
      <w:r>
        <w:separator/>
      </w:r>
    </w:p>
  </w:footnote>
  <w:footnote w:type="continuationSeparator" w:id="0">
    <w:p w14:paraId="54D7533D" w14:textId="77777777" w:rsidR="00B92EE6" w:rsidRDefault="00B92EE6" w:rsidP="00B92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CD90" w14:textId="2BC3AFA5" w:rsidR="00B92EE6" w:rsidRDefault="00B92EE6">
    <w:pPr>
      <w:pStyle w:val="Header"/>
    </w:pPr>
    <w:r>
      <w:rPr>
        <w:rFonts w:ascii="Century Gothic" w:eastAsia="Century Gothic" w:hAnsi="Century Gothic" w:cs="Century Gothic"/>
        <w:noProof/>
        <w:color w:val="000000"/>
        <w:sz w:val="36"/>
        <w:szCs w:val="36"/>
      </w:rPr>
      <w:drawing>
        <wp:anchor distT="0" distB="0" distL="114300" distR="114300" simplePos="0" relativeHeight="251658240" behindDoc="0" locked="0" layoutInCell="1" allowOverlap="1" wp14:anchorId="324D4B71" wp14:editId="3629DE0A">
          <wp:simplePos x="0" y="0"/>
          <wp:positionH relativeFrom="column">
            <wp:posOffset>6063807</wp:posOffset>
          </wp:positionH>
          <wp:positionV relativeFrom="paragraph">
            <wp:posOffset>191297</wp:posOffset>
          </wp:positionV>
          <wp:extent cx="679955" cy="399677"/>
          <wp:effectExtent l="0" t="0" r="6350" b="635"/>
          <wp:wrapTopAndBottom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955" cy="399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253320" w14:textId="0F1ECDA3" w:rsidR="00B92EE6" w:rsidRDefault="00B92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80E11"/>
    <w:multiLevelType w:val="hybridMultilevel"/>
    <w:tmpl w:val="C6B0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261D5"/>
    <w:multiLevelType w:val="hybridMultilevel"/>
    <w:tmpl w:val="C87C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673DD"/>
    <w:multiLevelType w:val="hybridMultilevel"/>
    <w:tmpl w:val="8196E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7077F"/>
    <w:multiLevelType w:val="hybridMultilevel"/>
    <w:tmpl w:val="AB1A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08"/>
    <w:rsid w:val="000266B4"/>
    <w:rsid w:val="002472B6"/>
    <w:rsid w:val="00333C08"/>
    <w:rsid w:val="0041346F"/>
    <w:rsid w:val="005948D2"/>
    <w:rsid w:val="006A02D5"/>
    <w:rsid w:val="007F3C01"/>
    <w:rsid w:val="00B2404B"/>
    <w:rsid w:val="00B410A7"/>
    <w:rsid w:val="00B62CB4"/>
    <w:rsid w:val="00B72A98"/>
    <w:rsid w:val="00B92EE6"/>
    <w:rsid w:val="00D76248"/>
    <w:rsid w:val="00E51379"/>
    <w:rsid w:val="00F4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E110"/>
  <w15:docId w15:val="{CCBC8A89-AA04-418E-93DE-2089E10D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2E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E6"/>
  </w:style>
  <w:style w:type="paragraph" w:styleId="Footer">
    <w:name w:val="footer"/>
    <w:basedOn w:val="Normal"/>
    <w:link w:val="FooterChar"/>
    <w:uiPriority w:val="99"/>
    <w:unhideWhenUsed/>
    <w:rsid w:val="00B92E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E6"/>
  </w:style>
  <w:style w:type="paragraph" w:styleId="ListParagraph">
    <w:name w:val="List Paragraph"/>
    <w:basedOn w:val="Normal"/>
    <w:uiPriority w:val="34"/>
    <w:qFormat/>
    <w:rsid w:val="00B92E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2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nationalarchives.gov.uk/currency-converte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Bartley, Izzy</cp:lastModifiedBy>
  <cp:revision>7</cp:revision>
  <dcterms:created xsi:type="dcterms:W3CDTF">2021-12-09T21:39:00Z</dcterms:created>
  <dcterms:modified xsi:type="dcterms:W3CDTF">2021-12-11T04:30:00Z</dcterms:modified>
</cp:coreProperties>
</file>